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CBB" w:rsidRDefault="009479B6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ayout w:type="fixed"/>
        <w:tblLook w:val="04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1260"/>
        <w:gridCol w:w="1200"/>
        <w:gridCol w:w="362"/>
        <w:gridCol w:w="1278"/>
        <w:gridCol w:w="1460"/>
      </w:tblGrid>
      <w:tr w:rsidR="00146CBB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146CBB">
        <w:trPr>
          <w:trHeight w:val="375"/>
        </w:trPr>
        <w:tc>
          <w:tcPr>
            <w:tcW w:w="15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广东药科大学2</w:t>
            </w:r>
            <w:r w:rsidR="00F93E28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019-2020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（1）学期大学城互选课程安排表</w:t>
            </w:r>
          </w:p>
        </w:tc>
      </w:tr>
      <w:tr w:rsidR="00146CBB" w:rsidTr="00103A82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146CBB" w:rsidTr="00103A82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146CBB" w:rsidTr="00103A82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CBB" w:rsidRDefault="009479B6">
            <w:pPr>
              <w:rPr>
                <w:sz w:val="24"/>
                <w:highlight w:val="yellow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信息技术与创业管理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3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18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Pr="00465EB7" w:rsidRDefault="009479B6">
            <w:pPr>
              <w:jc w:val="left"/>
              <w:outlineLvl w:val="0"/>
              <w:rPr>
                <w:sz w:val="24"/>
                <w:highlight w:val="yellow"/>
              </w:rPr>
            </w:pPr>
            <w:r w:rsidRPr="00465EB7">
              <w:rPr>
                <w:rFonts w:ascii="新宋体" w:eastAsia="新宋体" w:hAnsi="新宋体" w:hint="eastAsia"/>
                <w:sz w:val="24"/>
              </w:rPr>
              <w:t>201</w:t>
            </w:r>
            <w:r w:rsidR="00465EB7" w:rsidRPr="00465EB7">
              <w:rPr>
                <w:rFonts w:ascii="新宋体" w:eastAsia="新宋体" w:hAnsi="新宋体" w:hint="eastAsia"/>
                <w:sz w:val="24"/>
              </w:rPr>
              <w:t>9</w:t>
            </w:r>
            <w:r w:rsidRPr="00465EB7">
              <w:rPr>
                <w:rFonts w:ascii="新宋体" w:eastAsia="新宋体" w:hAnsi="新宋体" w:hint="eastAsia"/>
                <w:sz w:val="24"/>
              </w:rPr>
              <w:t>年9月2</w:t>
            </w:r>
            <w:r w:rsidR="00465EB7" w:rsidRPr="00465EB7">
              <w:rPr>
                <w:rFonts w:ascii="新宋体" w:eastAsia="新宋体" w:hAnsi="新宋体" w:hint="eastAsia"/>
                <w:sz w:val="24"/>
              </w:rPr>
              <w:t>3</w:t>
            </w:r>
            <w:r w:rsidRPr="00465EB7">
              <w:rPr>
                <w:rFonts w:ascii="新宋体" w:eastAsia="新宋体" w:hAnsi="新宋体" w:hint="eastAsia"/>
                <w:sz w:val="24"/>
              </w:rPr>
              <w:t>日起：每</w:t>
            </w:r>
            <w:r w:rsidRPr="00465EB7">
              <w:rPr>
                <w:rFonts w:ascii="宋体" w:hAnsi="宋体" w:hint="eastAsia"/>
                <w:sz w:val="24"/>
              </w:rPr>
              <w:t>周一晚19:00-21:20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广东药科大学教学楼</w:t>
            </w:r>
            <w:r>
              <w:rPr>
                <w:rFonts w:ascii="宋体" w:hAnsi="宋体" w:cs="宋体"/>
                <w:bCs/>
                <w:color w:val="000000"/>
                <w:kern w:val="0"/>
                <w:szCs w:val="28"/>
              </w:rPr>
              <w:t>A2-320</w:t>
            </w:r>
            <w:r>
              <w:rPr>
                <w:rFonts w:ascii="宋体" w:hAnsi="宋体" w:hint="eastAsia"/>
                <w:sz w:val="24"/>
              </w:rPr>
              <w:t>课室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罗漫</w:t>
            </w:r>
          </w:p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彭勇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Cs/>
                <w:color w:val="000000"/>
                <w:kern w:val="0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副教授</w:t>
            </w:r>
          </w:p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讲师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color w:val="000000"/>
                <w:kern w:val="0"/>
                <w:sz w:val="24"/>
              </w:rPr>
              <w:t>39352089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  <w:highlight w:val="yellow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8"/>
              </w:rPr>
              <w:t>“互联网+”专业关键问题剖析</w:t>
            </w:r>
          </w:p>
        </w:tc>
      </w:tr>
      <w:tr w:rsidR="00146CBB" w:rsidTr="00103A82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CBB" w:rsidRDefault="009479B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人体表面解剖学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Pr="00214165" w:rsidRDefault="009479B6">
            <w:pPr>
              <w:jc w:val="left"/>
              <w:outlineLvl w:val="0"/>
              <w:rPr>
                <w:kern w:val="0"/>
                <w:sz w:val="24"/>
              </w:rPr>
            </w:pPr>
            <w:r w:rsidRPr="00214165">
              <w:rPr>
                <w:rFonts w:ascii="新宋体" w:eastAsia="新宋体" w:hAnsi="新宋体" w:hint="eastAsia"/>
                <w:sz w:val="24"/>
              </w:rPr>
              <w:t>201</w:t>
            </w:r>
            <w:r w:rsidR="00D43522" w:rsidRPr="00214165">
              <w:rPr>
                <w:rFonts w:ascii="新宋体" w:eastAsia="新宋体" w:hAnsi="新宋体" w:hint="eastAsia"/>
                <w:sz w:val="24"/>
              </w:rPr>
              <w:t>9</w:t>
            </w:r>
            <w:r w:rsidRPr="00214165">
              <w:rPr>
                <w:rFonts w:ascii="新宋体" w:eastAsia="新宋体" w:hAnsi="新宋体" w:hint="eastAsia"/>
                <w:sz w:val="24"/>
              </w:rPr>
              <w:t>年9月2</w:t>
            </w:r>
            <w:r w:rsidR="00D43522" w:rsidRPr="00214165">
              <w:rPr>
                <w:rFonts w:ascii="新宋体" w:eastAsia="新宋体" w:hAnsi="新宋体" w:hint="eastAsia"/>
                <w:sz w:val="24"/>
              </w:rPr>
              <w:t>6</w:t>
            </w:r>
            <w:r w:rsidRPr="00214165">
              <w:rPr>
                <w:rFonts w:ascii="新宋体" w:eastAsia="新宋体" w:hAnsi="新宋体" w:hint="eastAsia"/>
                <w:sz w:val="24"/>
              </w:rPr>
              <w:t>日起：每</w:t>
            </w:r>
            <w:r w:rsidRPr="00214165">
              <w:rPr>
                <w:rFonts w:ascii="宋体" w:hAnsi="宋体" w:hint="eastAsia"/>
                <w:sz w:val="24"/>
              </w:rPr>
              <w:t>周四晚19:00-21:20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广东药科大学教学楼A1-301课室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ind w:firstLineChars="100" w:firstLine="240"/>
              <w:jc w:val="left"/>
              <w:outlineLvl w:val="0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张黎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jc w:val="left"/>
              <w:outlineLvl w:val="0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39352089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人体表面解剖学</w:t>
            </w:r>
          </w:p>
        </w:tc>
      </w:tr>
      <w:tr w:rsidR="00146CBB" w:rsidTr="00103A82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CBB" w:rsidRDefault="009479B6">
            <w:pPr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化妆品学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Pr="00214165" w:rsidRDefault="009479B6">
            <w:pPr>
              <w:jc w:val="left"/>
              <w:outlineLvl w:val="0"/>
              <w:rPr>
                <w:kern w:val="0"/>
                <w:sz w:val="24"/>
              </w:rPr>
            </w:pPr>
            <w:r w:rsidRPr="00214165">
              <w:rPr>
                <w:rFonts w:ascii="新宋体" w:eastAsia="新宋体" w:hAnsi="新宋体" w:hint="eastAsia"/>
                <w:sz w:val="24"/>
              </w:rPr>
              <w:t>201</w:t>
            </w:r>
            <w:r w:rsidR="00D43522" w:rsidRPr="00214165">
              <w:rPr>
                <w:rFonts w:ascii="新宋体" w:eastAsia="新宋体" w:hAnsi="新宋体" w:hint="eastAsia"/>
                <w:sz w:val="24"/>
              </w:rPr>
              <w:t>9</w:t>
            </w:r>
            <w:r w:rsidRPr="00214165">
              <w:rPr>
                <w:rFonts w:ascii="新宋体" w:eastAsia="新宋体" w:hAnsi="新宋体" w:hint="eastAsia"/>
                <w:sz w:val="24"/>
              </w:rPr>
              <w:t>年9月2</w:t>
            </w:r>
            <w:r w:rsidR="00D43522" w:rsidRPr="00214165">
              <w:rPr>
                <w:rFonts w:ascii="新宋体" w:eastAsia="新宋体" w:hAnsi="新宋体" w:hint="eastAsia"/>
                <w:sz w:val="24"/>
              </w:rPr>
              <w:t>4</w:t>
            </w:r>
            <w:r w:rsidRPr="00214165">
              <w:rPr>
                <w:rFonts w:ascii="新宋体" w:eastAsia="新宋体" w:hAnsi="新宋体" w:hint="eastAsia"/>
                <w:sz w:val="24"/>
              </w:rPr>
              <w:t>日起：每</w:t>
            </w:r>
            <w:r w:rsidRPr="00214165">
              <w:rPr>
                <w:rFonts w:ascii="宋体" w:hAnsi="宋体" w:hint="eastAsia"/>
                <w:sz w:val="24"/>
              </w:rPr>
              <w:t>周二晚19:00-21:20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广东药科大学教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学楼A1-201课室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E28" w:rsidRDefault="00F93E28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潘育方</w:t>
            </w:r>
          </w:p>
          <w:p w:rsidR="00146CBB" w:rsidRDefault="00F93E28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周欣</w:t>
            </w:r>
          </w:p>
          <w:p w:rsidR="00F93E28" w:rsidRDefault="00F93E28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杨慧文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  <w:p w:rsidR="00103A82" w:rsidRDefault="00103A82">
            <w:pPr>
              <w:widowControl/>
              <w:jc w:val="center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高级实验师</w:t>
            </w:r>
          </w:p>
          <w:p w:rsidR="00103A82" w:rsidRDefault="00103A82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高级实验师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39352089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9479B6">
            <w:pPr>
              <w:widowControl/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化妆品学</w:t>
            </w:r>
          </w:p>
        </w:tc>
      </w:tr>
      <w:tr w:rsidR="00146CBB" w:rsidTr="00103A82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 w:rsidR="00146CBB" w:rsidTr="00103A82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CBB" w:rsidRDefault="00146CBB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</w:tbl>
    <w:p w:rsidR="00146CBB" w:rsidRDefault="00146CBB"/>
    <w:p w:rsidR="00146CBB" w:rsidRDefault="00146CBB"/>
    <w:sectPr w:rsidR="00146CBB" w:rsidSect="00146CB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CCF" w:rsidRDefault="00CA3CCF" w:rsidP="00F93E28">
      <w:r>
        <w:separator/>
      </w:r>
    </w:p>
  </w:endnote>
  <w:endnote w:type="continuationSeparator" w:id="1">
    <w:p w:rsidR="00CA3CCF" w:rsidRDefault="00CA3CCF" w:rsidP="00F93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CCF" w:rsidRDefault="00CA3CCF" w:rsidP="00F93E28">
      <w:r>
        <w:separator/>
      </w:r>
    </w:p>
  </w:footnote>
  <w:footnote w:type="continuationSeparator" w:id="1">
    <w:p w:rsidR="00CA3CCF" w:rsidRDefault="00CA3CCF" w:rsidP="00F93E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325C"/>
    <w:rsid w:val="0005639E"/>
    <w:rsid w:val="00103A82"/>
    <w:rsid w:val="00146CBB"/>
    <w:rsid w:val="00214165"/>
    <w:rsid w:val="00465EB7"/>
    <w:rsid w:val="0050356F"/>
    <w:rsid w:val="005518ED"/>
    <w:rsid w:val="005E25EC"/>
    <w:rsid w:val="0077325C"/>
    <w:rsid w:val="00825114"/>
    <w:rsid w:val="008532C9"/>
    <w:rsid w:val="009479B6"/>
    <w:rsid w:val="0099212B"/>
    <w:rsid w:val="00CA3CCF"/>
    <w:rsid w:val="00CF7774"/>
    <w:rsid w:val="00D43522"/>
    <w:rsid w:val="00EA774F"/>
    <w:rsid w:val="00F93E28"/>
    <w:rsid w:val="2B3F4BD4"/>
    <w:rsid w:val="3750104E"/>
    <w:rsid w:val="3E15177B"/>
    <w:rsid w:val="55580954"/>
    <w:rsid w:val="61044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93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93E2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93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93E2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GDPU</cp:lastModifiedBy>
  <cp:revision>11</cp:revision>
  <dcterms:created xsi:type="dcterms:W3CDTF">2017-05-18T02:16:00Z</dcterms:created>
  <dcterms:modified xsi:type="dcterms:W3CDTF">2019-06-14T04:04:00Z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